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96" w:rsidRDefault="00B84C96" w:rsidP="00B84C9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21D86">
        <w:rPr>
          <w:rFonts w:ascii="Arial" w:hAnsi="Arial" w:cs="Arial"/>
          <w:sz w:val="20"/>
          <w:szCs w:val="20"/>
        </w:rPr>
        <w:t xml:space="preserve">УТВЕРЖДАЮ </w:t>
      </w:r>
    </w:p>
    <w:p w:rsidR="00B84C96" w:rsidRDefault="00B84C96" w:rsidP="00B84C96">
      <w:pPr>
        <w:spacing w:after="320"/>
        <w:jc w:val="right"/>
        <w:rPr>
          <w:rFonts w:ascii="Arial" w:hAnsi="Arial" w:cs="Arial"/>
          <w:b/>
          <w:bCs/>
          <w:sz w:val="20"/>
          <w:szCs w:val="20"/>
        </w:rPr>
      </w:pPr>
      <w:r w:rsidRPr="00121D86">
        <w:rPr>
          <w:rFonts w:ascii="Arial" w:hAnsi="Arial" w:cs="Arial"/>
          <w:sz w:val="20"/>
          <w:szCs w:val="20"/>
        </w:rPr>
        <w:t>Директор ООО «РИК «ФИС»</w:t>
      </w:r>
      <w:r w:rsidRPr="00121D86">
        <w:rPr>
          <w:rFonts w:ascii="Arial" w:hAnsi="Arial" w:cs="Arial"/>
          <w:sz w:val="20"/>
          <w:szCs w:val="20"/>
        </w:rPr>
        <w:br/>
        <w:t>А.Г. Музыченко</w:t>
      </w:r>
      <w:r>
        <w:rPr>
          <w:rFonts w:ascii="Arial" w:hAnsi="Arial" w:cs="Arial"/>
          <w:sz w:val="20"/>
          <w:szCs w:val="20"/>
        </w:rPr>
        <w:br/>
        <w:t>1 ноября</w:t>
      </w:r>
      <w:r w:rsidRPr="002472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2013</w:t>
      </w:r>
      <w:r w:rsidRPr="0024724B">
        <w:rPr>
          <w:rFonts w:ascii="Arial" w:hAnsi="Arial" w:cs="Arial"/>
          <w:sz w:val="20"/>
          <w:szCs w:val="20"/>
        </w:rPr>
        <w:t xml:space="preserve"> год</w:t>
      </w:r>
      <w:r>
        <w:rPr>
          <w:rFonts w:ascii="Arial" w:hAnsi="Arial" w:cs="Arial"/>
          <w:sz w:val="20"/>
          <w:szCs w:val="20"/>
        </w:rPr>
        <w:t>а</w:t>
      </w:r>
    </w:p>
    <w:p w:rsidR="00B84C96" w:rsidRPr="005014D6" w:rsidRDefault="00B84C96" w:rsidP="00B84C96">
      <w:pPr>
        <w:ind w:left="-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Размещение баннерной рекламы на </w:t>
      </w:r>
      <w:r w:rsidRPr="005014D6">
        <w:rPr>
          <w:rFonts w:ascii="Arial" w:hAnsi="Arial" w:cs="Arial"/>
          <w:b/>
          <w:bCs/>
          <w:u w:val="single"/>
        </w:rPr>
        <w:t>портале SibBanks.ru</w:t>
      </w:r>
    </w:p>
    <w:p w:rsidR="00B84C96" w:rsidRPr="005C69C9" w:rsidRDefault="00B84C96" w:rsidP="00B84C9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jc w:val="center"/>
        <w:tblInd w:w="-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3969"/>
        <w:gridCol w:w="1205"/>
        <w:gridCol w:w="1630"/>
        <w:gridCol w:w="1488"/>
      </w:tblGrid>
      <w:tr w:rsidR="00B84C96" w:rsidRPr="005C69C9" w:rsidTr="00820C6B">
        <w:trPr>
          <w:trHeight w:val="600"/>
          <w:jc w:val="center"/>
        </w:trPr>
        <w:tc>
          <w:tcPr>
            <w:tcW w:w="6663" w:type="dxa"/>
            <w:gridSpan w:val="3"/>
            <w:shd w:val="clear" w:color="auto" w:fill="FBD99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auto" w:fill="FBD99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Стоимость изготовления</w:t>
            </w:r>
          </w:p>
        </w:tc>
        <w:tc>
          <w:tcPr>
            <w:tcW w:w="1488" w:type="dxa"/>
            <w:vMerge w:val="restart"/>
            <w:shd w:val="clear" w:color="auto" w:fill="FBD99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Стоимость размещения (</w:t>
            </w:r>
            <w:proofErr w:type="spellStart"/>
            <w:r w:rsidRPr="005C69C9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proofErr w:type="spellEnd"/>
            <w:r w:rsidRPr="005C69C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proofErr w:type="gramStart"/>
            <w:r w:rsidRPr="005C69C9">
              <w:rPr>
                <w:rFonts w:ascii="Arial" w:hAnsi="Arial" w:cs="Arial"/>
                <w:b/>
                <w:sz w:val="20"/>
                <w:szCs w:val="20"/>
              </w:rPr>
              <w:t>мес</w:t>
            </w:r>
            <w:proofErr w:type="spellEnd"/>
            <w:proofErr w:type="gramEnd"/>
            <w:r w:rsidRPr="005C69C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C69C9">
              <w:rPr>
                <w:rFonts w:ascii="Arial" w:hAnsi="Arial" w:cs="Arial"/>
                <w:b/>
                <w:color w:val="C00000"/>
                <w:sz w:val="20"/>
                <w:szCs w:val="20"/>
              </w:rPr>
              <w:t>**</w:t>
            </w:r>
          </w:p>
        </w:tc>
      </w:tr>
      <w:tr w:rsidR="00B84C96" w:rsidRPr="005C69C9" w:rsidTr="00820C6B">
        <w:trPr>
          <w:trHeight w:val="600"/>
          <w:jc w:val="center"/>
        </w:trPr>
        <w:tc>
          <w:tcPr>
            <w:tcW w:w="1489" w:type="dxa"/>
            <w:shd w:val="clear" w:color="auto" w:fill="FBD99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Место</w:t>
            </w:r>
          </w:p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размещения</w:t>
            </w:r>
          </w:p>
        </w:tc>
        <w:tc>
          <w:tcPr>
            <w:tcW w:w="3969" w:type="dxa"/>
            <w:shd w:val="clear" w:color="auto" w:fill="FBD99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Размер (</w:t>
            </w:r>
            <w:proofErr w:type="spellStart"/>
            <w:r w:rsidRPr="005C69C9">
              <w:rPr>
                <w:rFonts w:ascii="Arial" w:hAnsi="Arial" w:cs="Arial"/>
                <w:b/>
                <w:sz w:val="20"/>
                <w:szCs w:val="20"/>
                <w:lang w:val="en-US"/>
              </w:rPr>
              <w:t>px</w:t>
            </w:r>
            <w:proofErr w:type="spellEnd"/>
            <w:r w:rsidRPr="005C69C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5C69C9">
              <w:rPr>
                <w:rFonts w:ascii="Arial" w:hAnsi="Arial" w:cs="Arial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1205" w:type="dxa"/>
            <w:shd w:val="clear" w:color="auto" w:fill="FBD99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9C9">
              <w:rPr>
                <w:rFonts w:ascii="Arial" w:hAnsi="Arial" w:cs="Arial"/>
                <w:b/>
                <w:sz w:val="20"/>
                <w:szCs w:val="20"/>
              </w:rPr>
              <w:t>% показа</w:t>
            </w:r>
          </w:p>
        </w:tc>
        <w:tc>
          <w:tcPr>
            <w:tcW w:w="1630" w:type="dxa"/>
            <w:vMerge/>
            <w:shd w:val="clear" w:color="auto" w:fill="F7BA4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F7BA4B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C96" w:rsidRPr="005C69C9" w:rsidTr="00820C6B">
        <w:trPr>
          <w:trHeight w:val="315"/>
          <w:jc w:val="center"/>
        </w:trPr>
        <w:tc>
          <w:tcPr>
            <w:tcW w:w="1489" w:type="dxa"/>
            <w:vMerge w:val="restart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Главная страница</w:t>
            </w: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240х60</w:t>
            </w:r>
          </w:p>
        </w:tc>
        <w:tc>
          <w:tcPr>
            <w:tcW w:w="1205" w:type="dxa"/>
            <w:vMerge w:val="restart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100 %</w:t>
            </w:r>
          </w:p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1 500</w:t>
            </w: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B84C96" w:rsidRPr="005C69C9" w:rsidTr="00820C6B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240х120</w:t>
            </w:r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B84C96" w:rsidRPr="005C69C9" w:rsidTr="00820C6B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240х200</w:t>
            </w:r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8 500</w:t>
            </w:r>
          </w:p>
        </w:tc>
      </w:tr>
      <w:tr w:rsidR="00B84C96" w:rsidRPr="005C69C9" w:rsidTr="00820C6B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240х240</w:t>
            </w:r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C69C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B84C96" w:rsidRPr="005C69C9" w:rsidTr="00820C6B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240х400</w:t>
            </w:r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C69C9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</w:tr>
      <w:tr w:rsidR="00B84C96" w:rsidRPr="005C69C9" w:rsidTr="00820C6B">
        <w:trPr>
          <w:trHeight w:val="315"/>
          <w:jc w:val="center"/>
        </w:trPr>
        <w:tc>
          <w:tcPr>
            <w:tcW w:w="1489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720х60 </w:t>
            </w:r>
            <w:r w:rsidRPr="005B5AAE">
              <w:rPr>
                <w:rFonts w:ascii="Arial" w:hAnsi="Arial" w:cs="Arial"/>
                <w:sz w:val="16"/>
                <w:szCs w:val="16"/>
                <w:lang w:eastAsia="ru-RU"/>
              </w:rPr>
              <w:t>(баннер-растяжка между блоками «Услуги банков Новосибирска» и «Специальные новости»</w:t>
            </w:r>
            <w:proofErr w:type="gramEnd"/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15 000</w:t>
            </w:r>
          </w:p>
        </w:tc>
      </w:tr>
      <w:tr w:rsidR="00B84C96" w:rsidRPr="005C69C9" w:rsidTr="00820C6B">
        <w:trPr>
          <w:trHeight w:val="258"/>
          <w:jc w:val="center"/>
        </w:trPr>
        <w:tc>
          <w:tcPr>
            <w:tcW w:w="1489" w:type="dxa"/>
            <w:vMerge w:val="restart"/>
            <w:vAlign w:val="center"/>
          </w:tcPr>
          <w:p w:rsidR="00B84C96" w:rsidRPr="005C69C9" w:rsidRDefault="00B84C96" w:rsidP="0082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Рубрики</w:t>
            </w: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240х60</w:t>
            </w:r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B84C96" w:rsidRPr="005C69C9" w:rsidTr="00820C6B">
        <w:trPr>
          <w:trHeight w:val="277"/>
          <w:jc w:val="center"/>
        </w:trPr>
        <w:tc>
          <w:tcPr>
            <w:tcW w:w="1489" w:type="dxa"/>
            <w:vMerge/>
            <w:vAlign w:val="center"/>
          </w:tcPr>
          <w:p w:rsidR="00B84C96" w:rsidRPr="005C69C9" w:rsidRDefault="00B84C96" w:rsidP="0082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B84C96" w:rsidRPr="005C69C9" w:rsidRDefault="00B84C96" w:rsidP="0082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C69C9">
              <w:rPr>
                <w:rFonts w:ascii="Arial" w:hAnsi="Arial" w:cs="Arial"/>
                <w:sz w:val="20"/>
                <w:szCs w:val="20"/>
                <w:lang w:eastAsia="ru-RU"/>
              </w:rPr>
              <w:t>468х60</w:t>
            </w:r>
          </w:p>
        </w:tc>
        <w:tc>
          <w:tcPr>
            <w:tcW w:w="1205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B84C96" w:rsidRPr="005C69C9" w:rsidRDefault="00B84C96" w:rsidP="00820C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9C9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</w:tbl>
    <w:p w:rsidR="00B84C96" w:rsidRPr="00A12C31" w:rsidRDefault="00B84C96" w:rsidP="00B84C96">
      <w:pPr>
        <w:spacing w:after="0" w:line="240" w:lineRule="auto"/>
        <w:rPr>
          <w:rFonts w:ascii="Arial" w:hAnsi="Arial" w:cs="Arial"/>
          <w:iCs/>
          <w:sz w:val="16"/>
          <w:szCs w:val="16"/>
        </w:rPr>
      </w:pPr>
      <w:r w:rsidRPr="00A12C31">
        <w:rPr>
          <w:rFonts w:ascii="Arial" w:hAnsi="Arial" w:cs="Arial"/>
          <w:b/>
          <w:iCs/>
          <w:color w:val="C00000"/>
          <w:sz w:val="16"/>
          <w:szCs w:val="16"/>
        </w:rPr>
        <w:t>*</w:t>
      </w:r>
      <w:r w:rsidRPr="00A12C31">
        <w:rPr>
          <w:rFonts w:ascii="Arial" w:hAnsi="Arial" w:cs="Arial"/>
          <w:iCs/>
          <w:color w:val="C00000"/>
          <w:sz w:val="16"/>
          <w:szCs w:val="16"/>
        </w:rPr>
        <w:t xml:space="preserve"> </w:t>
      </w:r>
      <w:r w:rsidRPr="00A12C31">
        <w:rPr>
          <w:rFonts w:ascii="Arial" w:hAnsi="Arial" w:cs="Arial"/>
          <w:iCs/>
          <w:sz w:val="16"/>
          <w:szCs w:val="16"/>
        </w:rPr>
        <w:t>Расценки на баннеры других размеров устанавливаются индивидуально.</w:t>
      </w:r>
    </w:p>
    <w:p w:rsidR="00B84C96" w:rsidRPr="00A12C31" w:rsidRDefault="00B84C96" w:rsidP="00B84C96">
      <w:pPr>
        <w:rPr>
          <w:rFonts w:ascii="Arial" w:hAnsi="Arial" w:cs="Arial"/>
          <w:b/>
          <w:bCs/>
          <w:sz w:val="16"/>
          <w:szCs w:val="16"/>
        </w:rPr>
      </w:pPr>
      <w:r w:rsidRPr="00A12C31">
        <w:rPr>
          <w:rFonts w:ascii="Arial" w:hAnsi="Arial" w:cs="Arial"/>
          <w:b/>
          <w:iCs/>
          <w:color w:val="C00000"/>
          <w:sz w:val="16"/>
          <w:szCs w:val="16"/>
        </w:rPr>
        <w:t xml:space="preserve">** </w:t>
      </w:r>
      <w:r w:rsidRPr="00A12C31">
        <w:rPr>
          <w:rFonts w:ascii="Arial" w:hAnsi="Arial" w:cs="Arial"/>
          <w:iCs/>
          <w:sz w:val="16"/>
          <w:szCs w:val="16"/>
        </w:rPr>
        <w:t>При размещении баннера более чем на двух страницах скидка 10%</w:t>
      </w:r>
    </w:p>
    <w:p w:rsidR="00B84C96" w:rsidRPr="00B84C96" w:rsidRDefault="00B84C96">
      <w:pPr>
        <w:rPr>
          <w:color w:val="C00000"/>
        </w:rPr>
      </w:pPr>
      <w:r w:rsidRPr="00B84C96">
        <w:rPr>
          <w:color w:val="C00000"/>
        </w:rPr>
        <w:t>_____________________________________________________________________________________</w:t>
      </w:r>
    </w:p>
    <w:p w:rsidR="00B84C96" w:rsidRDefault="00B84C96" w:rsidP="00B84C96">
      <w:pPr>
        <w:jc w:val="center"/>
        <w:rPr>
          <w:rFonts w:ascii="Arial" w:hAnsi="Arial" w:cs="Arial"/>
          <w:b/>
          <w:u w:val="single"/>
        </w:rPr>
      </w:pPr>
      <w:r w:rsidRPr="00B84C96">
        <w:rPr>
          <w:rFonts w:ascii="Arial" w:hAnsi="Arial" w:cs="Arial"/>
          <w:b/>
          <w:u w:val="single"/>
        </w:rPr>
        <w:t>Образцы размещения</w:t>
      </w:r>
      <w:r>
        <w:rPr>
          <w:rFonts w:ascii="Arial" w:hAnsi="Arial" w:cs="Arial"/>
          <w:b/>
          <w:u w:val="single"/>
        </w:rPr>
        <w:t xml:space="preserve"> </w:t>
      </w:r>
      <w:r w:rsidRPr="00A12C31">
        <w:rPr>
          <w:rFonts w:ascii="Arial" w:hAnsi="Arial" w:cs="Arial"/>
          <w:b/>
          <w:iCs/>
          <w:color w:val="C00000"/>
          <w:sz w:val="16"/>
          <w:szCs w:val="16"/>
        </w:rPr>
        <w:t>*</w:t>
      </w:r>
    </w:p>
    <w:p w:rsidR="00B84C96" w:rsidRDefault="00B84C96" w:rsidP="00B84C96">
      <w:pPr>
        <w:jc w:val="center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(О наличии свободных позиций предварительно уточняйте у операторов) </w:t>
      </w:r>
    </w:p>
    <w:p w:rsidR="00B84C96" w:rsidRDefault="00B84C96" w:rsidP="00B84C96">
      <w:pPr>
        <w:pStyle w:val="Default"/>
        <w:rPr>
          <w:b/>
          <w:bCs/>
          <w:sz w:val="20"/>
          <w:szCs w:val="20"/>
        </w:rPr>
      </w:pPr>
      <w:bookmarkStart w:id="0" w:name="_GoBack"/>
      <w:bookmarkEnd w:id="0"/>
    </w:p>
    <w:p w:rsidR="00B84C96" w:rsidRDefault="00B84C96" w:rsidP="00B84C9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0E9C295" wp14:editId="62DA99A8">
            <wp:extent cx="2113472" cy="2906081"/>
            <wp:effectExtent l="19050" t="19050" r="20320" b="27940"/>
            <wp:docPr id="1" name="Рисунок 1" descr="C:\Users\manager2\Desktop\SibBanks\sibban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2\Desktop\SibBanks\sibban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50" cy="29114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84C96" w:rsidRDefault="00B84C96" w:rsidP="00B84C96">
      <w:pPr>
        <w:pStyle w:val="Default"/>
        <w:rPr>
          <w:b/>
          <w:bCs/>
          <w:sz w:val="20"/>
          <w:szCs w:val="20"/>
        </w:rPr>
      </w:pPr>
    </w:p>
    <w:p w:rsidR="00B84C96" w:rsidRDefault="00B84C96" w:rsidP="00B84C96">
      <w:pPr>
        <w:pStyle w:val="Default"/>
        <w:rPr>
          <w:sz w:val="22"/>
          <w:szCs w:val="22"/>
        </w:rPr>
      </w:pPr>
      <w:r w:rsidRPr="00A12C31">
        <w:rPr>
          <w:b/>
          <w:iCs/>
          <w:color w:val="C00000"/>
          <w:sz w:val="16"/>
          <w:szCs w:val="16"/>
        </w:rPr>
        <w:t>*</w:t>
      </w:r>
      <w:r w:rsidRPr="00A12C31">
        <w:rPr>
          <w:iCs/>
          <w:color w:val="C00000"/>
          <w:sz w:val="16"/>
          <w:szCs w:val="16"/>
        </w:rPr>
        <w:t xml:space="preserve"> </w:t>
      </w:r>
      <w:r>
        <w:rPr>
          <w:sz w:val="22"/>
          <w:szCs w:val="22"/>
        </w:rPr>
        <w:t xml:space="preserve">Размеры баннеров могут варьироваться на каждой позиции </w:t>
      </w:r>
    </w:p>
    <w:p w:rsidR="00B84C96" w:rsidRDefault="00B84C96" w:rsidP="00B84C96">
      <w:pPr>
        <w:pStyle w:val="Default"/>
        <w:jc w:val="right"/>
        <w:rPr>
          <w:b/>
          <w:bCs/>
          <w:sz w:val="22"/>
          <w:szCs w:val="22"/>
        </w:rPr>
      </w:pPr>
    </w:p>
    <w:p w:rsidR="00B84C96" w:rsidRDefault="00B84C96" w:rsidP="00B84C96">
      <w:pPr>
        <w:pStyle w:val="Default"/>
        <w:jc w:val="right"/>
        <w:rPr>
          <w:b/>
          <w:bCs/>
          <w:sz w:val="22"/>
          <w:szCs w:val="22"/>
        </w:rPr>
      </w:pPr>
    </w:p>
    <w:p w:rsidR="00B84C96" w:rsidRPr="00B84C96" w:rsidRDefault="00B84C96" w:rsidP="00B84C96">
      <w:pPr>
        <w:pStyle w:val="Default"/>
        <w:jc w:val="right"/>
        <w:rPr>
          <w:sz w:val="22"/>
          <w:szCs w:val="22"/>
        </w:rPr>
      </w:pPr>
      <w:r w:rsidRPr="00B84C96">
        <w:rPr>
          <w:b/>
          <w:bCs/>
          <w:sz w:val="22"/>
          <w:szCs w:val="22"/>
        </w:rPr>
        <w:t xml:space="preserve">Хотите узнать больше? ЗВОНИТЕ </w:t>
      </w:r>
    </w:p>
    <w:p w:rsidR="00B84C96" w:rsidRPr="00B84C96" w:rsidRDefault="00B84C96" w:rsidP="00B84C96">
      <w:pPr>
        <w:jc w:val="right"/>
        <w:rPr>
          <w:rFonts w:ascii="Arial" w:hAnsi="Arial" w:cs="Arial"/>
          <w:b/>
          <w:color w:val="C00000"/>
          <w:u w:val="single"/>
        </w:rPr>
      </w:pPr>
      <w:r w:rsidRPr="00B84C96">
        <w:rPr>
          <w:b/>
          <w:bCs/>
          <w:color w:val="C00000"/>
          <w:sz w:val="32"/>
          <w:szCs w:val="32"/>
        </w:rPr>
        <w:t>7(383)212-57-27</w:t>
      </w:r>
    </w:p>
    <w:sectPr w:rsidR="00B84C96" w:rsidRPr="00B84C96" w:rsidSect="00B84C96">
      <w:headerReference w:type="default" r:id="rId8"/>
      <w:pgSz w:w="11906" w:h="16838"/>
      <w:pgMar w:top="284" w:right="850" w:bottom="142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80" w:rsidRDefault="00477780" w:rsidP="00B84C96">
      <w:pPr>
        <w:spacing w:after="0" w:line="240" w:lineRule="auto"/>
      </w:pPr>
      <w:r>
        <w:separator/>
      </w:r>
    </w:p>
  </w:endnote>
  <w:endnote w:type="continuationSeparator" w:id="0">
    <w:p w:rsidR="00477780" w:rsidRDefault="00477780" w:rsidP="00B8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80" w:rsidRDefault="00477780" w:rsidP="00B84C96">
      <w:pPr>
        <w:spacing w:after="0" w:line="240" w:lineRule="auto"/>
      </w:pPr>
      <w:r>
        <w:separator/>
      </w:r>
    </w:p>
  </w:footnote>
  <w:footnote w:type="continuationSeparator" w:id="0">
    <w:p w:rsidR="00477780" w:rsidRDefault="00477780" w:rsidP="00B8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96" w:rsidRDefault="00B84C96">
    <w:pPr>
      <w:pStyle w:val="a5"/>
    </w:pPr>
    <w:r>
      <w:rPr>
        <w:noProof/>
        <w:lang w:eastAsia="ru-RU"/>
      </w:rPr>
      <w:drawing>
        <wp:inline distT="0" distB="0" distL="0" distR="0" wp14:anchorId="1678DBB3" wp14:editId="35912BFC">
          <wp:extent cx="1709781" cy="741871"/>
          <wp:effectExtent l="0" t="0" r="508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823" cy="74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4C96" w:rsidRDefault="00B84C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71"/>
    <w:rsid w:val="00214B48"/>
    <w:rsid w:val="00477780"/>
    <w:rsid w:val="00A61871"/>
    <w:rsid w:val="00B84C96"/>
    <w:rsid w:val="00C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C96"/>
  </w:style>
  <w:style w:type="paragraph" w:styleId="a7">
    <w:name w:val="footer"/>
    <w:basedOn w:val="a"/>
    <w:link w:val="a8"/>
    <w:uiPriority w:val="99"/>
    <w:unhideWhenUsed/>
    <w:rsid w:val="00B8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4C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C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C96"/>
  </w:style>
  <w:style w:type="paragraph" w:styleId="a7">
    <w:name w:val="footer"/>
    <w:basedOn w:val="a"/>
    <w:link w:val="a8"/>
    <w:uiPriority w:val="99"/>
    <w:unhideWhenUsed/>
    <w:rsid w:val="00B84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</dc:creator>
  <cp:lastModifiedBy>manager2</cp:lastModifiedBy>
  <cp:revision>4</cp:revision>
  <cp:lastPrinted>2013-10-31T04:00:00Z</cp:lastPrinted>
  <dcterms:created xsi:type="dcterms:W3CDTF">2013-10-31T03:52:00Z</dcterms:created>
  <dcterms:modified xsi:type="dcterms:W3CDTF">2013-10-31T04:00:00Z</dcterms:modified>
</cp:coreProperties>
</file>